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D65DD" w14:textId="77777777" w:rsidR="00D90DD6" w:rsidRDefault="001C79A6" w:rsidP="00B5568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>Coordinación de Trabajo Social</w:t>
      </w:r>
    </w:p>
    <w:p w14:paraId="6AF9A826" w14:textId="77777777" w:rsidR="005A6C10" w:rsidRPr="00D90DD6" w:rsidRDefault="005A6C10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6B4A3FB" w14:textId="77777777" w:rsidR="001529CD" w:rsidRDefault="001C79A6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 xml:space="preserve">A través de la Coordinación de Trabajo Social del Sistema DIF Municipal Comala, se gestionan todos los apoyos asistenciales, los cuales para ser otorgados a quienes verdaderamente los necesitan y para garantizar que estos sean prioritariamente para las familias </w:t>
      </w:r>
      <w:proofErr w:type="spellStart"/>
      <w:r w:rsidRPr="00D90DD6">
        <w:rPr>
          <w:rFonts w:ascii="Arial" w:hAnsi="Arial" w:cs="Arial"/>
          <w:sz w:val="24"/>
          <w:szCs w:val="24"/>
        </w:rPr>
        <w:t>comaltecas</w:t>
      </w:r>
      <w:proofErr w:type="spellEnd"/>
      <w:r w:rsidRPr="00D90DD6">
        <w:rPr>
          <w:rFonts w:ascii="Arial" w:hAnsi="Arial" w:cs="Arial"/>
          <w:sz w:val="24"/>
          <w:szCs w:val="24"/>
        </w:rPr>
        <w:t>, se pide sean cubiertos los siguientes requisitos:</w:t>
      </w:r>
    </w:p>
    <w:p w14:paraId="5B03967E" w14:textId="77777777" w:rsidR="006856A5" w:rsidRPr="0045195F" w:rsidRDefault="006856A5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5195F">
        <w:rPr>
          <w:rFonts w:ascii="Arial" w:hAnsi="Arial" w:cs="Arial"/>
          <w:sz w:val="24"/>
          <w:szCs w:val="24"/>
        </w:rPr>
        <w:t xml:space="preserve">Toda la documentación deberá ser presentada en </w:t>
      </w:r>
      <w:r w:rsidR="001529CD" w:rsidRPr="0045195F">
        <w:rPr>
          <w:rFonts w:ascii="Arial" w:hAnsi="Arial" w:cs="Arial"/>
          <w:sz w:val="24"/>
          <w:szCs w:val="24"/>
        </w:rPr>
        <w:t>C</w:t>
      </w:r>
      <w:r w:rsidR="001C79A6" w:rsidRPr="0045195F">
        <w:rPr>
          <w:rFonts w:ascii="Arial" w:hAnsi="Arial" w:cs="Arial"/>
          <w:sz w:val="24"/>
          <w:szCs w:val="24"/>
        </w:rPr>
        <w:t xml:space="preserve">opia </w:t>
      </w:r>
      <w:r w:rsidRPr="0045195F">
        <w:rPr>
          <w:rFonts w:ascii="Arial" w:hAnsi="Arial" w:cs="Arial"/>
          <w:sz w:val="24"/>
          <w:szCs w:val="24"/>
        </w:rPr>
        <w:t>clara y original para cotejar.</w:t>
      </w:r>
    </w:p>
    <w:p w14:paraId="33B15676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IFE o INE</w:t>
      </w:r>
    </w:p>
    <w:p w14:paraId="354EBBEB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C</w:t>
      </w:r>
      <w:r w:rsidR="001C79A6" w:rsidRPr="0045195F">
        <w:rPr>
          <w:rFonts w:ascii="Arial" w:hAnsi="Arial" w:cs="Arial"/>
          <w:sz w:val="24"/>
        </w:rPr>
        <w:t>omprobante de domicilio del</w:t>
      </w:r>
      <w:r w:rsidRPr="0045195F">
        <w:rPr>
          <w:rFonts w:ascii="Arial" w:hAnsi="Arial" w:cs="Arial"/>
          <w:sz w:val="24"/>
        </w:rPr>
        <w:t xml:space="preserve"> solicitante y del beneficiario.</w:t>
      </w:r>
    </w:p>
    <w:p w14:paraId="288BF20D" w14:textId="77777777" w:rsidR="006856A5" w:rsidRPr="0045195F" w:rsidRDefault="006856A5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CURP</w:t>
      </w:r>
    </w:p>
    <w:p w14:paraId="1BD1A1BC" w14:textId="77777777" w:rsidR="00FF0CC7" w:rsidRPr="0045195F" w:rsidRDefault="001C79A6" w:rsidP="0045195F">
      <w:pPr>
        <w:pStyle w:val="Sinespaciado"/>
        <w:numPr>
          <w:ilvl w:val="0"/>
          <w:numId w:val="10"/>
        </w:numPr>
        <w:rPr>
          <w:rFonts w:ascii="Arial" w:hAnsi="Arial" w:cs="Arial"/>
          <w:sz w:val="20"/>
        </w:rPr>
      </w:pPr>
      <w:r w:rsidRPr="0045195F">
        <w:rPr>
          <w:rFonts w:ascii="Arial" w:hAnsi="Arial" w:cs="Arial"/>
          <w:sz w:val="24"/>
        </w:rPr>
        <w:t xml:space="preserve">RFC </w:t>
      </w:r>
      <w:r w:rsidR="00FF0CC7" w:rsidRPr="0045195F">
        <w:rPr>
          <w:rFonts w:ascii="Arial" w:hAnsi="Arial" w:cs="Arial"/>
          <w:sz w:val="24"/>
        </w:rPr>
        <w:t>y firma del Aviso de Privacidad</w:t>
      </w:r>
      <w:r w:rsidR="00FF0CC7" w:rsidRPr="0045195F">
        <w:rPr>
          <w:rFonts w:ascii="Arial" w:hAnsi="Arial" w:cs="Arial"/>
          <w:sz w:val="20"/>
        </w:rPr>
        <w:t>.</w:t>
      </w:r>
    </w:p>
    <w:p w14:paraId="543667F0" w14:textId="77777777" w:rsidR="00981248" w:rsidRDefault="00981248" w:rsidP="00981248">
      <w:pPr>
        <w:pStyle w:val="Sinespaciado"/>
        <w:ind w:left="720"/>
        <w:rPr>
          <w:rFonts w:ascii="Arial" w:hAnsi="Arial" w:cs="Arial"/>
          <w:sz w:val="24"/>
        </w:rPr>
      </w:pPr>
    </w:p>
    <w:p w14:paraId="463E3655" w14:textId="77777777" w:rsidR="006856A5" w:rsidRDefault="00123657" w:rsidP="006856A5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FF0CC7" w:rsidRPr="0045195F">
        <w:rPr>
          <w:rFonts w:ascii="Arial" w:hAnsi="Arial" w:cs="Arial"/>
          <w:sz w:val="24"/>
        </w:rPr>
        <w:t>C</w:t>
      </w:r>
      <w:r w:rsidR="001C79A6" w:rsidRPr="0045195F">
        <w:rPr>
          <w:rFonts w:ascii="Arial" w:hAnsi="Arial" w:cs="Arial"/>
          <w:sz w:val="24"/>
        </w:rPr>
        <w:t xml:space="preserve">uando se requiere apoyo para </w:t>
      </w:r>
      <w:r w:rsidR="006856A5" w:rsidRPr="0045195F">
        <w:rPr>
          <w:rFonts w:ascii="Arial" w:hAnsi="Arial" w:cs="Arial"/>
          <w:sz w:val="24"/>
        </w:rPr>
        <w:t>medicamentos, e</w:t>
      </w:r>
      <w:r w:rsidR="001C79A6" w:rsidRPr="0045195F">
        <w:rPr>
          <w:rFonts w:ascii="Arial" w:hAnsi="Arial" w:cs="Arial"/>
          <w:sz w:val="24"/>
        </w:rPr>
        <w:t xml:space="preserve">studios </w:t>
      </w:r>
      <w:proofErr w:type="gramStart"/>
      <w:r w:rsidR="001C79A6" w:rsidRPr="0045195F">
        <w:rPr>
          <w:rFonts w:ascii="Arial" w:hAnsi="Arial" w:cs="Arial"/>
          <w:sz w:val="24"/>
        </w:rPr>
        <w:t>médicos,</w:t>
      </w:r>
      <w:r>
        <w:rPr>
          <w:rFonts w:ascii="Arial" w:hAnsi="Arial" w:cs="Arial"/>
          <w:sz w:val="24"/>
        </w:rPr>
        <w:t xml:space="preserve">   </w:t>
      </w:r>
      <w:proofErr w:type="gramEnd"/>
      <w:r>
        <w:rPr>
          <w:rFonts w:ascii="Arial" w:hAnsi="Arial" w:cs="Arial"/>
          <w:sz w:val="24"/>
        </w:rPr>
        <w:t xml:space="preserve">                          .       </w:t>
      </w:r>
      <w:r w:rsidR="00C26DD3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de </w:t>
      </w:r>
      <w:r w:rsidR="001C79A6" w:rsidRPr="0045195F">
        <w:rPr>
          <w:rFonts w:ascii="Arial" w:hAnsi="Arial" w:cs="Arial"/>
          <w:sz w:val="24"/>
        </w:rPr>
        <w:t xml:space="preserve">traslado a clínicas </w:t>
      </w:r>
      <w:r w:rsidR="006856A5" w:rsidRPr="0045195F">
        <w:rPr>
          <w:rFonts w:ascii="Arial" w:hAnsi="Arial" w:cs="Arial"/>
          <w:sz w:val="24"/>
        </w:rPr>
        <w:t>d</w:t>
      </w:r>
      <w:r w:rsidR="001C79A6" w:rsidRPr="0045195F">
        <w:rPr>
          <w:rFonts w:ascii="Arial" w:hAnsi="Arial" w:cs="Arial"/>
          <w:sz w:val="24"/>
        </w:rPr>
        <w:t xml:space="preserve">e tratamiento, es necesario </w:t>
      </w:r>
      <w:r w:rsidR="00A62AD2">
        <w:rPr>
          <w:rFonts w:ascii="Arial" w:hAnsi="Arial" w:cs="Arial"/>
          <w:sz w:val="24"/>
        </w:rPr>
        <w:t xml:space="preserve">también </w:t>
      </w:r>
      <w:r w:rsidR="001C79A6" w:rsidRPr="0045195F">
        <w:rPr>
          <w:rFonts w:ascii="Arial" w:hAnsi="Arial" w:cs="Arial"/>
          <w:sz w:val="24"/>
        </w:rPr>
        <w:t>presentar</w:t>
      </w:r>
      <w:r w:rsidR="006856A5" w:rsidRPr="0045195F">
        <w:rPr>
          <w:rFonts w:ascii="Arial" w:hAnsi="Arial" w:cs="Arial"/>
          <w:sz w:val="24"/>
        </w:rPr>
        <w:t xml:space="preserve">: </w:t>
      </w:r>
    </w:p>
    <w:p w14:paraId="5BB7340B" w14:textId="77777777" w:rsidR="00981248" w:rsidRPr="0045195F" w:rsidRDefault="00981248" w:rsidP="006856A5">
      <w:pPr>
        <w:pStyle w:val="Sinespaciado"/>
        <w:rPr>
          <w:rFonts w:ascii="Arial" w:hAnsi="Arial" w:cs="Arial"/>
          <w:sz w:val="24"/>
        </w:rPr>
      </w:pPr>
    </w:p>
    <w:p w14:paraId="1E5469AF" w14:textId="77777777" w:rsidR="001C79A6" w:rsidRDefault="006856A5" w:rsidP="0045195F">
      <w:pPr>
        <w:pStyle w:val="Sinespaciado"/>
        <w:numPr>
          <w:ilvl w:val="0"/>
          <w:numId w:val="9"/>
        </w:numPr>
        <w:rPr>
          <w:rFonts w:ascii="Arial" w:hAnsi="Arial" w:cs="Arial"/>
          <w:sz w:val="24"/>
        </w:rPr>
      </w:pPr>
      <w:r w:rsidRPr="0045195F">
        <w:rPr>
          <w:rFonts w:ascii="Arial" w:hAnsi="Arial" w:cs="Arial"/>
          <w:sz w:val="24"/>
        </w:rPr>
        <w:t>R</w:t>
      </w:r>
      <w:r w:rsidR="001C79A6" w:rsidRPr="0045195F">
        <w:rPr>
          <w:rFonts w:ascii="Arial" w:hAnsi="Arial" w:cs="Arial"/>
          <w:sz w:val="24"/>
        </w:rPr>
        <w:t xml:space="preserve">eceta, orden y/o referencia médica vigente. </w:t>
      </w:r>
    </w:p>
    <w:p w14:paraId="27671054" w14:textId="77777777" w:rsidR="006263E7" w:rsidRDefault="006263E7" w:rsidP="006263E7">
      <w:pPr>
        <w:pStyle w:val="Sinespaciado"/>
        <w:ind w:left="720"/>
        <w:rPr>
          <w:rFonts w:ascii="Arial" w:hAnsi="Arial" w:cs="Arial"/>
          <w:sz w:val="24"/>
        </w:rPr>
      </w:pPr>
    </w:p>
    <w:p w14:paraId="37EA315F" w14:textId="77777777" w:rsidR="006263E7" w:rsidRPr="0045195F" w:rsidRDefault="006263E7" w:rsidP="006263E7">
      <w:pPr>
        <w:pStyle w:val="Sinespaciado"/>
        <w:ind w:left="720"/>
        <w:rPr>
          <w:rFonts w:ascii="Arial" w:hAnsi="Arial" w:cs="Arial"/>
          <w:sz w:val="24"/>
        </w:rPr>
      </w:pPr>
    </w:p>
    <w:p w14:paraId="2E74CE99" w14:textId="77777777" w:rsidR="006856A5" w:rsidRPr="0045195F" w:rsidRDefault="006856A5" w:rsidP="006856A5">
      <w:pPr>
        <w:pStyle w:val="Sinespaciado"/>
        <w:rPr>
          <w:sz w:val="24"/>
        </w:rPr>
      </w:pPr>
    </w:p>
    <w:p w14:paraId="52268931" w14:textId="77777777" w:rsidR="004B5166" w:rsidRDefault="000277FA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 xml:space="preserve">Dentro de las solicitudes de apoyo que </w:t>
      </w:r>
      <w:r w:rsidR="00C20DEF">
        <w:rPr>
          <w:rFonts w:ascii="Arial" w:hAnsi="Arial" w:cs="Arial"/>
          <w:sz w:val="24"/>
          <w:szCs w:val="24"/>
        </w:rPr>
        <w:t>más predominaron en este Tercer</w:t>
      </w:r>
      <w:r w:rsidR="00612609" w:rsidRPr="00D90DD6">
        <w:rPr>
          <w:rFonts w:ascii="Arial" w:hAnsi="Arial" w:cs="Arial"/>
          <w:sz w:val="24"/>
          <w:szCs w:val="24"/>
        </w:rPr>
        <w:t xml:space="preserve"> trimestre </w:t>
      </w:r>
      <w:r w:rsidR="00EE3454">
        <w:rPr>
          <w:rFonts w:ascii="Arial" w:hAnsi="Arial" w:cs="Arial"/>
          <w:sz w:val="24"/>
          <w:szCs w:val="24"/>
        </w:rPr>
        <w:t>correspondientes a los mes</w:t>
      </w:r>
      <w:r w:rsidR="00FD5580">
        <w:rPr>
          <w:rFonts w:ascii="Arial" w:hAnsi="Arial" w:cs="Arial"/>
          <w:sz w:val="24"/>
          <w:szCs w:val="24"/>
        </w:rPr>
        <w:t xml:space="preserve">es de </w:t>
      </w:r>
      <w:proofErr w:type="gramStart"/>
      <w:r w:rsidR="00FD5580">
        <w:rPr>
          <w:rFonts w:ascii="Arial" w:hAnsi="Arial" w:cs="Arial"/>
          <w:sz w:val="24"/>
          <w:szCs w:val="24"/>
        </w:rPr>
        <w:t>Octubre</w:t>
      </w:r>
      <w:proofErr w:type="gramEnd"/>
      <w:r w:rsidR="00FD5580">
        <w:rPr>
          <w:rFonts w:ascii="Arial" w:hAnsi="Arial" w:cs="Arial"/>
          <w:sz w:val="24"/>
          <w:szCs w:val="24"/>
        </w:rPr>
        <w:t xml:space="preserve">, Noviembre y Diciembre </w:t>
      </w:r>
      <w:r w:rsidR="00C26DD3">
        <w:rPr>
          <w:rFonts w:ascii="Arial" w:hAnsi="Arial" w:cs="Arial"/>
          <w:sz w:val="24"/>
          <w:szCs w:val="24"/>
        </w:rPr>
        <w:t>del año 2023</w:t>
      </w:r>
      <w:r w:rsidR="00EE3454">
        <w:rPr>
          <w:rFonts w:ascii="Arial" w:hAnsi="Arial" w:cs="Arial"/>
          <w:sz w:val="24"/>
          <w:szCs w:val="24"/>
        </w:rPr>
        <w:t xml:space="preserve">, </w:t>
      </w:r>
      <w:r w:rsidR="00612609" w:rsidRPr="00D10610">
        <w:rPr>
          <w:rFonts w:ascii="Arial" w:hAnsi="Arial" w:cs="Arial"/>
          <w:sz w:val="24"/>
          <w:szCs w:val="24"/>
        </w:rPr>
        <w:t xml:space="preserve">que </w:t>
      </w:r>
      <w:r w:rsidR="0045195F">
        <w:rPr>
          <w:rFonts w:ascii="Arial" w:hAnsi="Arial" w:cs="Arial"/>
          <w:sz w:val="24"/>
          <w:szCs w:val="24"/>
        </w:rPr>
        <w:t xml:space="preserve">se informa están, </w:t>
      </w:r>
      <w:r w:rsidR="00D43545">
        <w:rPr>
          <w:rFonts w:ascii="Arial" w:hAnsi="Arial" w:cs="Arial"/>
          <w:sz w:val="24"/>
          <w:szCs w:val="24"/>
        </w:rPr>
        <w:t>141</w:t>
      </w:r>
      <w:r w:rsidR="00612609" w:rsidRPr="0045195F">
        <w:rPr>
          <w:rFonts w:ascii="Arial" w:hAnsi="Arial" w:cs="Arial"/>
          <w:sz w:val="24"/>
          <w:szCs w:val="24"/>
        </w:rPr>
        <w:t xml:space="preserve"> </w:t>
      </w:r>
      <w:r w:rsidRPr="0045195F">
        <w:rPr>
          <w:rFonts w:ascii="Arial" w:hAnsi="Arial" w:cs="Arial"/>
          <w:sz w:val="24"/>
          <w:szCs w:val="24"/>
        </w:rPr>
        <w:t>a</w:t>
      </w:r>
      <w:r w:rsidR="00EE3454">
        <w:rPr>
          <w:rFonts w:ascii="Arial" w:hAnsi="Arial" w:cs="Arial"/>
          <w:sz w:val="24"/>
          <w:szCs w:val="24"/>
        </w:rPr>
        <w:t>poyos económicos, los cuales se desglosan a continuación:</w:t>
      </w:r>
    </w:p>
    <w:p w14:paraId="2B69ECD3" w14:textId="77777777" w:rsidR="001B4D17" w:rsidRDefault="001B4D17" w:rsidP="001B4D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9AF3432" w14:textId="77777777" w:rsidR="005A6C10" w:rsidRDefault="005A6C10" w:rsidP="001B4D1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-27"/>
        <w:tblW w:w="47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511"/>
      </w:tblGrid>
      <w:tr w:rsidR="006263E7" w:rsidRPr="00C71CE6" w14:paraId="410E223E" w14:textId="77777777" w:rsidTr="005A6C10">
        <w:trPr>
          <w:trHeight w:val="259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EEAF6" w:themeFill="accent1" w:themeFillTint="33"/>
            <w:noWrap/>
            <w:vAlign w:val="bottom"/>
            <w:hideMark/>
          </w:tcPr>
          <w:p w14:paraId="717217F6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DIF MUNICIPAL COMALA</w:t>
            </w:r>
          </w:p>
        </w:tc>
      </w:tr>
      <w:tr w:rsidR="006263E7" w:rsidRPr="00C71CE6" w14:paraId="1ABC5DF6" w14:textId="77777777" w:rsidTr="006263E7">
        <w:trPr>
          <w:trHeight w:val="259"/>
        </w:trPr>
        <w:tc>
          <w:tcPr>
            <w:tcW w:w="4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447153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DE TRABAJO SOCIAL.</w:t>
            </w:r>
          </w:p>
        </w:tc>
      </w:tr>
      <w:tr w:rsidR="006263E7" w:rsidRPr="007C7EA1" w14:paraId="4DE4816B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76D73EB" w14:textId="77777777" w:rsidR="006263E7" w:rsidRPr="007C7EA1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</w:pPr>
            <w:r w:rsidRPr="007C7EA1"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  <w:t>APOYOS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D04D822" w14:textId="77777777" w:rsidR="006263E7" w:rsidRPr="007C7EA1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</w:pPr>
            <w:r w:rsidRPr="007C7EA1">
              <w:rPr>
                <w:rFonts w:ascii="Calibri" w:eastAsia="Times New Roman" w:hAnsi="Calibri" w:cs="Calibri"/>
                <w:b/>
                <w:i/>
                <w:color w:val="000000"/>
                <w:lang w:eastAsia="es-MX"/>
              </w:rPr>
              <w:t>TRATAMIENTO</w:t>
            </w:r>
          </w:p>
        </w:tc>
      </w:tr>
      <w:tr w:rsidR="006263E7" w:rsidRPr="00C71CE6" w14:paraId="1F65B56B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5C361" w14:textId="77777777" w:rsidR="006263E7" w:rsidRPr="00C71CE6" w:rsidRDefault="00D43545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5473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</w:t>
            </w: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ratamiento/ Hemodiálisis</w:t>
            </w:r>
          </w:p>
        </w:tc>
      </w:tr>
      <w:tr w:rsidR="006263E7" w:rsidRPr="00C71CE6" w14:paraId="1FFEE6EA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8418" w14:textId="77777777" w:rsidR="006263E7" w:rsidRPr="00C71CE6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1455E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Tratamiento/Diálisis</w:t>
            </w:r>
          </w:p>
        </w:tc>
      </w:tr>
      <w:tr w:rsidR="006263E7" w:rsidRPr="00C71CE6" w14:paraId="632A5A46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6898" w14:textId="77777777" w:rsidR="006263E7" w:rsidRPr="00C71CE6" w:rsidRDefault="00EE3454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15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4191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Tratamiento/ </w:t>
            </w: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Cá</w:t>
            </w: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ncer</w:t>
            </w:r>
          </w:p>
        </w:tc>
      </w:tr>
      <w:tr w:rsidR="006263E7" w:rsidRPr="00C71CE6" w14:paraId="2CEC2B86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62058" w14:textId="77777777" w:rsidR="006263E7" w:rsidRPr="00C71CE6" w:rsidRDefault="00D43545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C5E8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Tratamiento/ Diabetes/Insulina</w:t>
            </w:r>
          </w:p>
        </w:tc>
      </w:tr>
      <w:tr w:rsidR="006263E7" w:rsidRPr="00C71CE6" w14:paraId="67D8558C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9023" w14:textId="77777777" w:rsidR="006263E7" w:rsidRPr="00C71CE6" w:rsidRDefault="00D43545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9477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1CE6">
              <w:rPr>
                <w:rFonts w:ascii="Calibri" w:eastAsia="Times New Roman" w:hAnsi="Calibri" w:cs="Calibri"/>
                <w:color w:val="000000"/>
                <w:lang w:eastAsia="es-MX"/>
              </w:rPr>
              <w:t>Medicamento</w:t>
            </w:r>
          </w:p>
        </w:tc>
      </w:tr>
      <w:tr w:rsidR="006263E7" w:rsidRPr="00C71CE6" w14:paraId="13B01B24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6BE2A" w14:textId="77777777" w:rsidR="006263E7" w:rsidRPr="00C71CE6" w:rsidRDefault="00D43545" w:rsidP="005F18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A3716" w14:textId="77777777" w:rsidR="006263E7" w:rsidRPr="00C71CE6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Estudios Médicos </w:t>
            </w:r>
          </w:p>
        </w:tc>
      </w:tr>
      <w:tr w:rsidR="006263E7" w14:paraId="632B7859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DE6E1" w14:textId="77777777" w:rsidR="006263E7" w:rsidRDefault="00D43545" w:rsidP="00EE3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256C" w14:textId="77777777" w:rsidR="006263E7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Pañales</w:t>
            </w:r>
          </w:p>
        </w:tc>
      </w:tr>
      <w:tr w:rsidR="006263E7" w14:paraId="7333414E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4DF8D" w14:textId="77777777" w:rsidR="006263E7" w:rsidRDefault="00D43545" w:rsidP="00EE34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0E94E" w14:textId="77777777" w:rsidR="006263E7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Clínicas de tratamiento</w:t>
            </w:r>
            <w:r w:rsidR="005F1858">
              <w:rPr>
                <w:rFonts w:ascii="Calibri" w:eastAsia="Times New Roman" w:hAnsi="Calibri" w:cs="Calibri"/>
                <w:color w:val="000000"/>
                <w:lang w:eastAsia="es-MX"/>
              </w:rPr>
              <w:t>/Traslados</w:t>
            </w:r>
          </w:p>
        </w:tc>
      </w:tr>
      <w:tr w:rsidR="006263E7" w14:paraId="2F43208D" w14:textId="77777777" w:rsidTr="006263E7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D43BA" w14:textId="77777777" w:rsidR="006263E7" w:rsidRDefault="00D43545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BE9BF" w14:textId="77777777" w:rsidR="006263E7" w:rsidRDefault="005F1858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Gastos funerarios</w:t>
            </w:r>
          </w:p>
        </w:tc>
      </w:tr>
    </w:tbl>
    <w:p w14:paraId="3D4484BC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08A4ED07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A25D905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03667D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27FA2CC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59560B3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EAB7EC7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2B8AA2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57249E2" w14:textId="77777777" w:rsidR="001B4D17" w:rsidRDefault="001B4D1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1C89458F" w14:textId="77777777" w:rsidR="006263E7" w:rsidRDefault="006263E7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93E4C59" w14:textId="77777777" w:rsidR="006263E7" w:rsidRPr="0045195F" w:rsidRDefault="005A6C10" w:rsidP="0045195F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lastRenderedPageBreak/>
        <w:t>En coordinación con la Dirección de Seguridad Púb</w:t>
      </w:r>
      <w:r>
        <w:rPr>
          <w:rFonts w:ascii="Arial" w:hAnsi="Arial" w:cs="Arial"/>
          <w:sz w:val="24"/>
          <w:szCs w:val="24"/>
        </w:rPr>
        <w:t>lica Municipal, se realizaron 01 apoyo</w:t>
      </w:r>
      <w:r w:rsidRPr="00D90DD6">
        <w:rPr>
          <w:rFonts w:ascii="Arial" w:hAnsi="Arial" w:cs="Arial"/>
          <w:sz w:val="24"/>
          <w:szCs w:val="24"/>
        </w:rPr>
        <w:t xml:space="preserve"> de traslado de personas, al Hospital Psiquiátrico de Ixtlahuacán, Colima.</w:t>
      </w:r>
    </w:p>
    <w:p w14:paraId="4603E486" w14:textId="77777777" w:rsidR="00E81A6E" w:rsidRDefault="003A5AAB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="00B436C3">
        <w:rPr>
          <w:rFonts w:ascii="Arial" w:hAnsi="Arial" w:cs="Arial"/>
          <w:sz w:val="24"/>
          <w:szCs w:val="24"/>
        </w:rPr>
        <w:t xml:space="preserve"> </w:t>
      </w:r>
      <w:r w:rsidR="00C71CE6" w:rsidRPr="00D90DD6">
        <w:rPr>
          <w:rFonts w:ascii="Arial" w:hAnsi="Arial" w:cs="Arial"/>
          <w:sz w:val="24"/>
          <w:szCs w:val="24"/>
        </w:rPr>
        <w:t>apoyos con aparatos funcionales fueron entregado</w:t>
      </w:r>
      <w:r w:rsidR="008B6741">
        <w:rPr>
          <w:rFonts w:ascii="Arial" w:hAnsi="Arial" w:cs="Arial"/>
          <w:sz w:val="24"/>
          <w:szCs w:val="24"/>
        </w:rPr>
        <w:t xml:space="preserve">s en comodato en los </w:t>
      </w:r>
      <w:r w:rsidR="00FC0EF8">
        <w:rPr>
          <w:rFonts w:ascii="Arial" w:hAnsi="Arial" w:cs="Arial"/>
          <w:sz w:val="24"/>
          <w:szCs w:val="24"/>
        </w:rPr>
        <w:t xml:space="preserve">meses Octubre, </w:t>
      </w:r>
      <w:proofErr w:type="gramStart"/>
      <w:r w:rsidR="00FC0EF8">
        <w:rPr>
          <w:rFonts w:ascii="Arial" w:hAnsi="Arial" w:cs="Arial"/>
          <w:sz w:val="24"/>
          <w:szCs w:val="24"/>
        </w:rPr>
        <w:t>Noviembre</w:t>
      </w:r>
      <w:proofErr w:type="gramEnd"/>
      <w:r w:rsidR="00FC0EF8">
        <w:rPr>
          <w:rFonts w:ascii="Arial" w:hAnsi="Arial" w:cs="Arial"/>
          <w:sz w:val="24"/>
          <w:szCs w:val="24"/>
        </w:rPr>
        <w:t xml:space="preserve"> y Diciembre</w:t>
      </w:r>
      <w:r w:rsidR="00D46CD3">
        <w:rPr>
          <w:rFonts w:ascii="Arial" w:hAnsi="Arial" w:cs="Arial"/>
          <w:sz w:val="24"/>
          <w:szCs w:val="24"/>
        </w:rPr>
        <w:t>.</w:t>
      </w:r>
      <w:r w:rsidR="00C71CE6" w:rsidRPr="00D90DD6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Spec="center" w:tblpY="107"/>
        <w:tblW w:w="3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</w:tblGrid>
      <w:tr w:rsidR="006263E7" w:rsidRPr="00C71CE6" w14:paraId="4CC4C5E3" w14:textId="77777777" w:rsidTr="006263E7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2BBA1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5A13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DIF MUNICIPAL COMALA</w:t>
            </w:r>
          </w:p>
        </w:tc>
      </w:tr>
      <w:tr w:rsidR="006263E7" w:rsidRPr="00C71CE6" w14:paraId="76451D8A" w14:textId="77777777" w:rsidTr="006263E7">
        <w:trPr>
          <w:trHeight w:val="300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86A5C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</w:pPr>
            <w:r w:rsidRPr="005A1334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COORDINACIÓN DE TRABAJO SOCIAL</w:t>
            </w:r>
            <w:r w:rsidRPr="00E81A6E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s-MX"/>
              </w:rPr>
              <w:t>.</w:t>
            </w:r>
          </w:p>
        </w:tc>
      </w:tr>
      <w:tr w:rsidR="006263E7" w:rsidRPr="007C7EA1" w14:paraId="312AE8E5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8B3A55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  <w:t>APARATO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C49AAD0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b/>
                <w:i/>
                <w:color w:val="000000"/>
                <w:sz w:val="20"/>
                <w:lang w:eastAsia="es-MX"/>
              </w:rPr>
              <w:t>COMODATO</w:t>
            </w:r>
          </w:p>
        </w:tc>
      </w:tr>
      <w:tr w:rsidR="006263E7" w:rsidRPr="00C71CE6" w14:paraId="047D7709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726E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BASTONES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CC9D" w14:textId="77777777" w:rsidR="006263E7" w:rsidRPr="00E81A6E" w:rsidRDefault="006263E7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0</w:t>
            </w:r>
          </w:p>
        </w:tc>
      </w:tr>
      <w:tr w:rsidR="006263E7" w:rsidRPr="00C71CE6" w14:paraId="618F3C28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3922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ANDADERA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B546" w14:textId="77777777" w:rsidR="006263E7" w:rsidRPr="00E81A6E" w:rsidRDefault="00322C9E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7</w:t>
            </w:r>
          </w:p>
        </w:tc>
      </w:tr>
      <w:tr w:rsidR="006263E7" w:rsidRPr="00C71CE6" w14:paraId="4E2481DB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C2F1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MULETAS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A6D6B" w14:textId="77777777" w:rsidR="006263E7" w:rsidRPr="00E81A6E" w:rsidRDefault="00322C9E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</w:t>
            </w:r>
          </w:p>
        </w:tc>
      </w:tr>
      <w:tr w:rsidR="006263E7" w:rsidRPr="00C71CE6" w14:paraId="6AFD86C8" w14:textId="77777777" w:rsidTr="006263E7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67C2F" w14:textId="77777777" w:rsidR="006263E7" w:rsidRPr="00E81A6E" w:rsidRDefault="006263E7" w:rsidP="006263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 w:rsidRPr="00E81A6E"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SILLA DE RUEDAS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F7CE" w14:textId="77777777" w:rsidR="006263E7" w:rsidRPr="00E81A6E" w:rsidRDefault="00322C9E" w:rsidP="00626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eastAsia="es-MX"/>
              </w:rPr>
              <w:t>10</w:t>
            </w:r>
          </w:p>
        </w:tc>
      </w:tr>
    </w:tbl>
    <w:p w14:paraId="1B28848B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C7192E6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C1D698F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7F674AEB" w14:textId="77777777" w:rsidR="00E81A6E" w:rsidRDefault="00E81A6E" w:rsidP="00C71CE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8B20D83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21BD230C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6FF64FA2" w14:textId="77777777" w:rsidR="00E81A6E" w:rsidRDefault="00E81A6E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759F69B" w14:textId="77777777" w:rsidR="001B4D17" w:rsidRDefault="00370B11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D90DD6" w:rsidRPr="00D90D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menos importante</w:t>
      </w:r>
      <w:r w:rsidR="00F62932">
        <w:rPr>
          <w:rFonts w:ascii="Arial" w:hAnsi="Arial" w:cs="Arial"/>
          <w:sz w:val="24"/>
          <w:szCs w:val="24"/>
        </w:rPr>
        <w:t xml:space="preserve">, </w:t>
      </w:r>
      <w:r w:rsidR="001B4D17">
        <w:rPr>
          <w:rFonts w:ascii="Arial" w:hAnsi="Arial" w:cs="Arial"/>
          <w:sz w:val="24"/>
          <w:szCs w:val="24"/>
        </w:rPr>
        <w:t>se brindaron y realizaron:</w:t>
      </w:r>
    </w:p>
    <w:p w14:paraId="315682C8" w14:textId="77777777" w:rsidR="005A6C10" w:rsidRPr="001B470B" w:rsidRDefault="001B470B" w:rsidP="001B4D17">
      <w:pPr>
        <w:pStyle w:val="Sinespaciad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22</w:t>
      </w:r>
      <w:r w:rsidR="00557CB6" w:rsidRPr="001B470B">
        <w:rPr>
          <w:rFonts w:ascii="Arial" w:hAnsi="Arial" w:cs="Arial"/>
          <w:sz w:val="24"/>
        </w:rPr>
        <w:t xml:space="preserve"> </w:t>
      </w:r>
      <w:r w:rsidR="005A6C10" w:rsidRPr="001B470B">
        <w:rPr>
          <w:rFonts w:ascii="Arial" w:hAnsi="Arial" w:cs="Arial"/>
          <w:sz w:val="24"/>
        </w:rPr>
        <w:t xml:space="preserve"> </w:t>
      </w:r>
      <w:r w:rsidR="001B4D17" w:rsidRPr="001B470B">
        <w:rPr>
          <w:rFonts w:ascii="Arial" w:hAnsi="Arial" w:cs="Arial"/>
          <w:sz w:val="24"/>
        </w:rPr>
        <w:t>Visitas</w:t>
      </w:r>
      <w:proofErr w:type="gramEnd"/>
      <w:r w:rsidR="001B4D17" w:rsidRPr="001B470B">
        <w:rPr>
          <w:rFonts w:ascii="Arial" w:hAnsi="Arial" w:cs="Arial"/>
          <w:sz w:val="24"/>
        </w:rPr>
        <w:t xml:space="preserve"> Domiciliarias</w:t>
      </w:r>
      <w:r w:rsidR="00FE29F0" w:rsidRPr="001B470B">
        <w:rPr>
          <w:rFonts w:ascii="Arial" w:hAnsi="Arial" w:cs="Arial"/>
          <w:sz w:val="24"/>
        </w:rPr>
        <w:t xml:space="preserve"> y</w:t>
      </w:r>
      <w:r w:rsidR="001B4D17" w:rsidRPr="001B470B">
        <w:rPr>
          <w:rFonts w:ascii="Arial" w:hAnsi="Arial" w:cs="Arial"/>
          <w:sz w:val="24"/>
        </w:rPr>
        <w:t xml:space="preserve"> </w:t>
      </w:r>
      <w:r w:rsidR="00FE29F0" w:rsidRPr="001B470B">
        <w:rPr>
          <w:rFonts w:ascii="Arial" w:hAnsi="Arial" w:cs="Arial"/>
          <w:sz w:val="24"/>
        </w:rPr>
        <w:t>Atenciones de Violencia Intrafamiliar</w:t>
      </w:r>
    </w:p>
    <w:p w14:paraId="5EE410C4" w14:textId="77777777" w:rsidR="00FB3BF0" w:rsidRPr="001B470B" w:rsidRDefault="001B470B" w:rsidP="001B4D17">
      <w:pPr>
        <w:pStyle w:val="Sinespaciad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17</w:t>
      </w:r>
      <w:r w:rsidR="003A5AAB" w:rsidRPr="001B470B">
        <w:rPr>
          <w:rFonts w:ascii="Arial" w:hAnsi="Arial" w:cs="Arial"/>
          <w:sz w:val="24"/>
        </w:rPr>
        <w:t xml:space="preserve">  </w:t>
      </w:r>
      <w:r w:rsidR="001B4D17" w:rsidRPr="001B470B">
        <w:rPr>
          <w:rFonts w:ascii="Arial" w:hAnsi="Arial" w:cs="Arial"/>
          <w:sz w:val="24"/>
        </w:rPr>
        <w:t>Estudios</w:t>
      </w:r>
      <w:proofErr w:type="gramEnd"/>
      <w:r w:rsidR="001B4D17" w:rsidRPr="001B470B">
        <w:rPr>
          <w:rFonts w:ascii="Arial" w:hAnsi="Arial" w:cs="Arial"/>
          <w:sz w:val="24"/>
        </w:rPr>
        <w:t xml:space="preserve"> Socioeconómicos</w:t>
      </w:r>
      <w:r w:rsidR="005A6C10" w:rsidRPr="001B470B">
        <w:rPr>
          <w:rFonts w:ascii="Arial" w:hAnsi="Arial" w:cs="Arial"/>
          <w:sz w:val="24"/>
        </w:rPr>
        <w:t xml:space="preserve"> de apoyos sociales</w:t>
      </w:r>
    </w:p>
    <w:p w14:paraId="6E640E6F" w14:textId="77777777" w:rsidR="001B4D17" w:rsidRPr="001B470B" w:rsidRDefault="001B470B" w:rsidP="001B4D17">
      <w:pPr>
        <w:pStyle w:val="Sinespaciad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02</w:t>
      </w:r>
      <w:r w:rsidR="00FB3BF0" w:rsidRPr="001B470B">
        <w:rPr>
          <w:rFonts w:ascii="Arial" w:hAnsi="Arial" w:cs="Arial"/>
          <w:sz w:val="24"/>
        </w:rPr>
        <w:t xml:space="preserve">  </w:t>
      </w:r>
      <w:r w:rsidR="005A6C10" w:rsidRPr="001B470B">
        <w:rPr>
          <w:rFonts w:ascii="Arial" w:hAnsi="Arial" w:cs="Arial"/>
          <w:sz w:val="24"/>
        </w:rPr>
        <w:t>Estudios</w:t>
      </w:r>
      <w:proofErr w:type="gramEnd"/>
      <w:r w:rsidR="003A5AAB" w:rsidRPr="001B470B">
        <w:rPr>
          <w:rFonts w:ascii="Arial" w:hAnsi="Arial" w:cs="Arial"/>
          <w:sz w:val="24"/>
        </w:rPr>
        <w:t xml:space="preserve"> </w:t>
      </w:r>
      <w:r w:rsidR="00BE29E8" w:rsidRPr="001B470B">
        <w:rPr>
          <w:rFonts w:ascii="Arial" w:hAnsi="Arial" w:cs="Arial"/>
          <w:sz w:val="24"/>
        </w:rPr>
        <w:t>Socioeconómicos</w:t>
      </w:r>
      <w:r w:rsidR="003A5AAB" w:rsidRPr="001B470B">
        <w:rPr>
          <w:rFonts w:ascii="Arial" w:hAnsi="Arial" w:cs="Arial"/>
          <w:sz w:val="24"/>
        </w:rPr>
        <w:t xml:space="preserve"> d</w:t>
      </w:r>
      <w:r w:rsidR="001B4D17" w:rsidRPr="001B470B">
        <w:rPr>
          <w:rFonts w:ascii="Arial" w:hAnsi="Arial" w:cs="Arial"/>
          <w:sz w:val="24"/>
        </w:rPr>
        <w:t>e Entorno Familiar</w:t>
      </w:r>
      <w:r w:rsidR="00FE29F0" w:rsidRPr="001B470B">
        <w:rPr>
          <w:rFonts w:ascii="Arial" w:hAnsi="Arial" w:cs="Arial"/>
          <w:sz w:val="24"/>
        </w:rPr>
        <w:t xml:space="preserve"> solicitados por el Juzgado</w:t>
      </w:r>
    </w:p>
    <w:p w14:paraId="0F8AB35C" w14:textId="77777777" w:rsidR="008B6741" w:rsidRPr="001B470B" w:rsidRDefault="001B470B" w:rsidP="001B4D17">
      <w:pPr>
        <w:pStyle w:val="Sinespaciad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95</w:t>
      </w:r>
      <w:r w:rsidR="00FE29F0" w:rsidRPr="001B470B">
        <w:rPr>
          <w:rFonts w:ascii="Arial" w:hAnsi="Arial" w:cs="Arial"/>
          <w:sz w:val="24"/>
        </w:rPr>
        <w:t xml:space="preserve"> </w:t>
      </w:r>
      <w:r w:rsidR="00557CB6" w:rsidRPr="001B470B">
        <w:rPr>
          <w:rFonts w:ascii="Arial" w:hAnsi="Arial" w:cs="Arial"/>
          <w:sz w:val="24"/>
        </w:rPr>
        <w:t xml:space="preserve"> </w:t>
      </w:r>
      <w:r w:rsidR="001B4D17" w:rsidRPr="001B470B">
        <w:rPr>
          <w:rFonts w:ascii="Arial" w:hAnsi="Arial" w:cs="Arial"/>
          <w:sz w:val="24"/>
        </w:rPr>
        <w:t>Asesorías</w:t>
      </w:r>
      <w:proofErr w:type="gramEnd"/>
      <w:r w:rsidR="001B4D17" w:rsidRPr="001B470B">
        <w:rPr>
          <w:rFonts w:ascii="Arial" w:hAnsi="Arial" w:cs="Arial"/>
          <w:sz w:val="24"/>
        </w:rPr>
        <w:t xml:space="preserve"> Familiares</w:t>
      </w:r>
      <w:r w:rsidR="00B948C9" w:rsidRPr="001B470B">
        <w:rPr>
          <w:rFonts w:ascii="Arial" w:hAnsi="Arial" w:cs="Arial"/>
          <w:sz w:val="24"/>
        </w:rPr>
        <w:t xml:space="preserve"> </w:t>
      </w:r>
      <w:r w:rsidR="005A6C10" w:rsidRPr="001B470B">
        <w:rPr>
          <w:rFonts w:ascii="Arial" w:hAnsi="Arial" w:cs="Arial"/>
          <w:sz w:val="24"/>
        </w:rPr>
        <w:t xml:space="preserve">y </w:t>
      </w:r>
      <w:r w:rsidR="001B4D17" w:rsidRPr="001B470B">
        <w:rPr>
          <w:rFonts w:ascii="Arial" w:hAnsi="Arial" w:cs="Arial"/>
          <w:sz w:val="24"/>
        </w:rPr>
        <w:t>R</w:t>
      </w:r>
      <w:r w:rsidR="00D90DD6" w:rsidRPr="001B470B">
        <w:rPr>
          <w:rFonts w:ascii="Arial" w:hAnsi="Arial" w:cs="Arial"/>
          <w:sz w:val="24"/>
        </w:rPr>
        <w:t xml:space="preserve">eferencias a los diferentes departamentos del DIF </w:t>
      </w:r>
    </w:p>
    <w:p w14:paraId="570F8DC9" w14:textId="77777777" w:rsidR="00043E93" w:rsidRPr="00FE29F0" w:rsidRDefault="001B470B" w:rsidP="001B4D17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</w:rPr>
        <w:t>16</w:t>
      </w:r>
      <w:r w:rsidR="00043E93" w:rsidRPr="001B470B">
        <w:rPr>
          <w:rFonts w:ascii="Arial" w:hAnsi="Arial" w:cs="Arial"/>
          <w:sz w:val="20"/>
        </w:rPr>
        <w:t xml:space="preserve"> </w:t>
      </w:r>
      <w:r w:rsidR="00557CB6" w:rsidRPr="001B470B">
        <w:rPr>
          <w:rFonts w:ascii="Arial" w:hAnsi="Arial" w:cs="Arial"/>
          <w:sz w:val="20"/>
        </w:rPr>
        <w:t xml:space="preserve"> </w:t>
      </w:r>
      <w:r w:rsidR="005A6C10" w:rsidRPr="001B470B">
        <w:rPr>
          <w:rFonts w:ascii="Arial" w:hAnsi="Arial" w:cs="Arial"/>
          <w:sz w:val="20"/>
        </w:rPr>
        <w:t xml:space="preserve"> </w:t>
      </w:r>
      <w:proofErr w:type="gramStart"/>
      <w:r w:rsidR="00043E93" w:rsidRPr="001B470B">
        <w:rPr>
          <w:rFonts w:ascii="Arial" w:hAnsi="Arial" w:cs="Arial"/>
          <w:sz w:val="24"/>
        </w:rPr>
        <w:t>Expedientes</w:t>
      </w:r>
      <w:proofErr w:type="gramEnd"/>
      <w:r w:rsidR="00043E93" w:rsidRPr="001B470B">
        <w:rPr>
          <w:rFonts w:ascii="Arial" w:hAnsi="Arial" w:cs="Arial"/>
          <w:sz w:val="24"/>
        </w:rPr>
        <w:t xml:space="preserve"> activos de pensión alimenticia</w:t>
      </w:r>
    </w:p>
    <w:p w14:paraId="0ABF4F29" w14:textId="77777777" w:rsidR="001B4D17" w:rsidRPr="006263E7" w:rsidRDefault="001B4D17" w:rsidP="001B4D17">
      <w:pPr>
        <w:pStyle w:val="Sinespaciado"/>
        <w:rPr>
          <w:rFonts w:ascii="Arial" w:hAnsi="Arial" w:cs="Arial"/>
        </w:rPr>
      </w:pPr>
    </w:p>
    <w:p w14:paraId="684C8406" w14:textId="77777777" w:rsidR="00D90DD6" w:rsidRPr="00D90DD6" w:rsidRDefault="008D71B6" w:rsidP="00D90D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90DD6">
        <w:rPr>
          <w:rFonts w:ascii="Arial" w:hAnsi="Arial" w:cs="Arial"/>
          <w:sz w:val="24"/>
          <w:szCs w:val="24"/>
        </w:rPr>
        <w:t>Es importante resaltar que gracias al apoyo y coordinación con el DIF Estatal Colima, el H. Ayuntamiento de Comala, la Dirección de Seguridad Pública Municipal, la Direcci</w:t>
      </w:r>
      <w:r w:rsidR="00E81A6E">
        <w:rPr>
          <w:rFonts w:ascii="Arial" w:hAnsi="Arial" w:cs="Arial"/>
          <w:sz w:val="24"/>
          <w:szCs w:val="24"/>
        </w:rPr>
        <w:t>ón de Protección Civil</w:t>
      </w:r>
      <w:r w:rsidRPr="00D90DD6">
        <w:rPr>
          <w:rFonts w:ascii="Arial" w:hAnsi="Arial" w:cs="Arial"/>
          <w:sz w:val="24"/>
          <w:szCs w:val="24"/>
        </w:rPr>
        <w:t>, La Direcci</w:t>
      </w:r>
      <w:r w:rsidR="00E81A6E">
        <w:rPr>
          <w:rFonts w:ascii="Arial" w:hAnsi="Arial" w:cs="Arial"/>
          <w:sz w:val="24"/>
          <w:szCs w:val="24"/>
        </w:rPr>
        <w:t>ón de Prevención del Delito</w:t>
      </w:r>
      <w:r w:rsidRPr="00D90DD6">
        <w:rPr>
          <w:rFonts w:ascii="Arial" w:hAnsi="Arial" w:cs="Arial"/>
          <w:sz w:val="24"/>
          <w:szCs w:val="24"/>
        </w:rPr>
        <w:t xml:space="preserve">, el Instituto de La Mujer </w:t>
      </w:r>
      <w:proofErr w:type="spellStart"/>
      <w:r w:rsidRPr="00D90DD6">
        <w:rPr>
          <w:rFonts w:ascii="Arial" w:hAnsi="Arial" w:cs="Arial"/>
          <w:sz w:val="24"/>
          <w:szCs w:val="24"/>
        </w:rPr>
        <w:t>Comalteca</w:t>
      </w:r>
      <w:proofErr w:type="spellEnd"/>
      <w:r w:rsidRPr="00D90DD6">
        <w:rPr>
          <w:rFonts w:ascii="Arial" w:hAnsi="Arial" w:cs="Arial"/>
          <w:sz w:val="24"/>
          <w:szCs w:val="24"/>
        </w:rPr>
        <w:t>, y el Centro de Justicia Par</w:t>
      </w:r>
      <w:r w:rsidR="00E81A6E">
        <w:rPr>
          <w:rFonts w:ascii="Arial" w:hAnsi="Arial" w:cs="Arial"/>
          <w:sz w:val="24"/>
          <w:szCs w:val="24"/>
        </w:rPr>
        <w:t xml:space="preserve">a La Mujer en el Estado, nos han </w:t>
      </w:r>
      <w:r w:rsidRPr="00D90DD6">
        <w:rPr>
          <w:rFonts w:ascii="Arial" w:hAnsi="Arial" w:cs="Arial"/>
          <w:sz w:val="24"/>
          <w:szCs w:val="24"/>
        </w:rPr>
        <w:t xml:space="preserve">permitido dar atención, tratamiento y seguimiento a las </w:t>
      </w:r>
      <w:r w:rsidR="00D46CD3">
        <w:rPr>
          <w:rFonts w:ascii="Arial" w:hAnsi="Arial" w:cs="Arial"/>
          <w:sz w:val="24"/>
          <w:szCs w:val="24"/>
        </w:rPr>
        <w:t xml:space="preserve">demandas de asistencia social de las familias del municipio de Comala; </w:t>
      </w:r>
      <w:r w:rsidR="00E81A6E">
        <w:rPr>
          <w:rFonts w:ascii="Arial" w:hAnsi="Arial" w:cs="Arial"/>
          <w:sz w:val="24"/>
          <w:szCs w:val="24"/>
        </w:rPr>
        <w:t xml:space="preserve">que </w:t>
      </w:r>
      <w:r w:rsidR="00D46CD3">
        <w:rPr>
          <w:rFonts w:ascii="Arial" w:hAnsi="Arial" w:cs="Arial"/>
          <w:sz w:val="24"/>
          <w:szCs w:val="24"/>
        </w:rPr>
        <w:t>acudieron a solicitar apoyo</w:t>
      </w:r>
      <w:r w:rsidR="00D46CD3" w:rsidRPr="00D46CD3">
        <w:rPr>
          <w:rFonts w:ascii="Arial" w:hAnsi="Arial" w:cs="Arial"/>
          <w:sz w:val="24"/>
          <w:szCs w:val="24"/>
        </w:rPr>
        <w:t xml:space="preserve"> </w:t>
      </w:r>
      <w:r w:rsidR="00D46CD3" w:rsidRPr="00D90DD6">
        <w:rPr>
          <w:rFonts w:ascii="Arial" w:hAnsi="Arial" w:cs="Arial"/>
          <w:sz w:val="24"/>
          <w:szCs w:val="24"/>
        </w:rPr>
        <w:t>ante el Departamento de Trabajo Social de nuestro Sistema DIF Municipal</w:t>
      </w:r>
      <w:r w:rsidRPr="00D90DD6">
        <w:rPr>
          <w:rFonts w:ascii="Arial" w:hAnsi="Arial" w:cs="Arial"/>
          <w:sz w:val="24"/>
          <w:szCs w:val="24"/>
        </w:rPr>
        <w:t>.</w:t>
      </w:r>
    </w:p>
    <w:sectPr w:rsidR="00D90DD6" w:rsidRPr="00D90DD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59DD3" w14:textId="77777777" w:rsidR="002220EA" w:rsidRDefault="002220EA" w:rsidP="00D90DD6">
      <w:pPr>
        <w:spacing w:after="0" w:line="240" w:lineRule="auto"/>
      </w:pPr>
      <w:r>
        <w:separator/>
      </w:r>
    </w:p>
  </w:endnote>
  <w:endnote w:type="continuationSeparator" w:id="0">
    <w:p w14:paraId="21B710E9" w14:textId="77777777" w:rsidR="002220EA" w:rsidRDefault="002220EA" w:rsidP="00D9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D7A8" w14:textId="77777777" w:rsidR="002220EA" w:rsidRDefault="002220EA" w:rsidP="00D90DD6">
      <w:pPr>
        <w:spacing w:after="0" w:line="240" w:lineRule="auto"/>
      </w:pPr>
      <w:r>
        <w:separator/>
      </w:r>
    </w:p>
  </w:footnote>
  <w:footnote w:type="continuationSeparator" w:id="0">
    <w:p w14:paraId="4F49FA84" w14:textId="77777777" w:rsidR="002220EA" w:rsidRDefault="002220EA" w:rsidP="00D90D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5pt;height:10.5pt" o:bullet="t">
        <v:imagedata r:id="rId1" o:title="msoC61A"/>
      </v:shape>
    </w:pict>
  </w:numPicBullet>
  <w:abstractNum w:abstractNumId="0" w15:restartNumberingAfterBreak="0">
    <w:nsid w:val="015F59B7"/>
    <w:multiLevelType w:val="hybridMultilevel"/>
    <w:tmpl w:val="3ACAD87E"/>
    <w:lvl w:ilvl="0" w:tplc="2E920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77C59"/>
    <w:multiLevelType w:val="hybridMultilevel"/>
    <w:tmpl w:val="7078357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A5D"/>
    <w:multiLevelType w:val="hybridMultilevel"/>
    <w:tmpl w:val="C0E494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46CE0"/>
    <w:multiLevelType w:val="hybridMultilevel"/>
    <w:tmpl w:val="3DA41CA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16F2"/>
    <w:multiLevelType w:val="hybridMultilevel"/>
    <w:tmpl w:val="09009E0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94664"/>
    <w:multiLevelType w:val="hybridMultilevel"/>
    <w:tmpl w:val="3D3A4FF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23E88"/>
    <w:multiLevelType w:val="hybridMultilevel"/>
    <w:tmpl w:val="54640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D6E87"/>
    <w:multiLevelType w:val="hybridMultilevel"/>
    <w:tmpl w:val="E8B8A1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B06C7"/>
    <w:multiLevelType w:val="hybridMultilevel"/>
    <w:tmpl w:val="77AC845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44196"/>
    <w:multiLevelType w:val="hybridMultilevel"/>
    <w:tmpl w:val="E8C0B122"/>
    <w:lvl w:ilvl="0" w:tplc="63341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77161"/>
    <w:multiLevelType w:val="hybridMultilevel"/>
    <w:tmpl w:val="76A04F18"/>
    <w:lvl w:ilvl="0" w:tplc="B1A46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A6919"/>
    <w:multiLevelType w:val="hybridMultilevel"/>
    <w:tmpl w:val="6B9CA5C6"/>
    <w:lvl w:ilvl="0" w:tplc="08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38636546">
    <w:abstractNumId w:val="11"/>
  </w:num>
  <w:num w:numId="2" w16cid:durableId="1057900589">
    <w:abstractNumId w:val="6"/>
  </w:num>
  <w:num w:numId="3" w16cid:durableId="1199395052">
    <w:abstractNumId w:val="7"/>
  </w:num>
  <w:num w:numId="4" w16cid:durableId="531187627">
    <w:abstractNumId w:val="9"/>
  </w:num>
  <w:num w:numId="5" w16cid:durableId="920600832">
    <w:abstractNumId w:val="10"/>
  </w:num>
  <w:num w:numId="6" w16cid:durableId="397946183">
    <w:abstractNumId w:val="2"/>
  </w:num>
  <w:num w:numId="7" w16cid:durableId="585382759">
    <w:abstractNumId w:val="0"/>
  </w:num>
  <w:num w:numId="8" w16cid:durableId="221866023">
    <w:abstractNumId w:val="1"/>
  </w:num>
  <w:num w:numId="9" w16cid:durableId="766853835">
    <w:abstractNumId w:val="4"/>
  </w:num>
  <w:num w:numId="10" w16cid:durableId="549072553">
    <w:abstractNumId w:val="8"/>
  </w:num>
  <w:num w:numId="11" w16cid:durableId="172955646">
    <w:abstractNumId w:val="3"/>
  </w:num>
  <w:num w:numId="12" w16cid:durableId="12668417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9A6"/>
    <w:rsid w:val="000277FA"/>
    <w:rsid w:val="00043E93"/>
    <w:rsid w:val="00065BF2"/>
    <w:rsid w:val="000667F1"/>
    <w:rsid w:val="00111905"/>
    <w:rsid w:val="00123657"/>
    <w:rsid w:val="001529CD"/>
    <w:rsid w:val="001B470B"/>
    <w:rsid w:val="001B4D17"/>
    <w:rsid w:val="001C79A6"/>
    <w:rsid w:val="001F4A0E"/>
    <w:rsid w:val="00201AAA"/>
    <w:rsid w:val="00207BD1"/>
    <w:rsid w:val="00215FFB"/>
    <w:rsid w:val="002220EA"/>
    <w:rsid w:val="00224382"/>
    <w:rsid w:val="00237F16"/>
    <w:rsid w:val="002A6834"/>
    <w:rsid w:val="002C620F"/>
    <w:rsid w:val="002D4481"/>
    <w:rsid w:val="002D56BD"/>
    <w:rsid w:val="002F2DCF"/>
    <w:rsid w:val="002F51C1"/>
    <w:rsid w:val="00300169"/>
    <w:rsid w:val="00322C9E"/>
    <w:rsid w:val="0033070C"/>
    <w:rsid w:val="00370B11"/>
    <w:rsid w:val="003A5AAB"/>
    <w:rsid w:val="003D2734"/>
    <w:rsid w:val="003E7725"/>
    <w:rsid w:val="00433528"/>
    <w:rsid w:val="00437709"/>
    <w:rsid w:val="0045195F"/>
    <w:rsid w:val="004A7E3D"/>
    <w:rsid w:val="004B5166"/>
    <w:rsid w:val="004D0589"/>
    <w:rsid w:val="004D38E8"/>
    <w:rsid w:val="004E06E4"/>
    <w:rsid w:val="004F658E"/>
    <w:rsid w:val="00557CB6"/>
    <w:rsid w:val="005A1334"/>
    <w:rsid w:val="005A6C10"/>
    <w:rsid w:val="005C2F3E"/>
    <w:rsid w:val="005C5DB1"/>
    <w:rsid w:val="005E2DC0"/>
    <w:rsid w:val="005F1858"/>
    <w:rsid w:val="00604BD8"/>
    <w:rsid w:val="00612609"/>
    <w:rsid w:val="006253C5"/>
    <w:rsid w:val="006263E7"/>
    <w:rsid w:val="00652D1C"/>
    <w:rsid w:val="0066498A"/>
    <w:rsid w:val="00671151"/>
    <w:rsid w:val="006856A5"/>
    <w:rsid w:val="006B1422"/>
    <w:rsid w:val="006B22B2"/>
    <w:rsid w:val="006D6578"/>
    <w:rsid w:val="006F6060"/>
    <w:rsid w:val="006F64D8"/>
    <w:rsid w:val="00713E50"/>
    <w:rsid w:val="00713F9D"/>
    <w:rsid w:val="0077693A"/>
    <w:rsid w:val="00783083"/>
    <w:rsid w:val="007C1F2E"/>
    <w:rsid w:val="007C5189"/>
    <w:rsid w:val="007C7EA1"/>
    <w:rsid w:val="007D2DAE"/>
    <w:rsid w:val="007E1E75"/>
    <w:rsid w:val="00800D27"/>
    <w:rsid w:val="00847244"/>
    <w:rsid w:val="00895EDD"/>
    <w:rsid w:val="008B6741"/>
    <w:rsid w:val="008D71B6"/>
    <w:rsid w:val="009709DC"/>
    <w:rsid w:val="00981248"/>
    <w:rsid w:val="009A2FDE"/>
    <w:rsid w:val="009B6F92"/>
    <w:rsid w:val="00A62AD2"/>
    <w:rsid w:val="00A738C1"/>
    <w:rsid w:val="00B0771C"/>
    <w:rsid w:val="00B33E1F"/>
    <w:rsid w:val="00B436C3"/>
    <w:rsid w:val="00B5568A"/>
    <w:rsid w:val="00B61B15"/>
    <w:rsid w:val="00B948C9"/>
    <w:rsid w:val="00BE29E8"/>
    <w:rsid w:val="00BE7D11"/>
    <w:rsid w:val="00C20DEF"/>
    <w:rsid w:val="00C26DD3"/>
    <w:rsid w:val="00C71CE6"/>
    <w:rsid w:val="00CD2F4C"/>
    <w:rsid w:val="00CE0EAD"/>
    <w:rsid w:val="00D10610"/>
    <w:rsid w:val="00D20D57"/>
    <w:rsid w:val="00D43545"/>
    <w:rsid w:val="00D46CD3"/>
    <w:rsid w:val="00D90DD6"/>
    <w:rsid w:val="00DE40D8"/>
    <w:rsid w:val="00E03040"/>
    <w:rsid w:val="00E43E1D"/>
    <w:rsid w:val="00E81A6E"/>
    <w:rsid w:val="00E8234F"/>
    <w:rsid w:val="00EA509A"/>
    <w:rsid w:val="00EC04D0"/>
    <w:rsid w:val="00EE3454"/>
    <w:rsid w:val="00F62932"/>
    <w:rsid w:val="00FB3BF0"/>
    <w:rsid w:val="00FC0EF8"/>
    <w:rsid w:val="00FD5580"/>
    <w:rsid w:val="00FE29F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6703D"/>
  <w15:chartTrackingRefBased/>
  <w15:docId w15:val="{0420855B-6DA9-495F-9756-4AB10961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DD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0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0DD6"/>
  </w:style>
  <w:style w:type="paragraph" w:styleId="Piedepgina">
    <w:name w:val="footer"/>
    <w:basedOn w:val="Normal"/>
    <w:link w:val="PiedepginaCar"/>
    <w:uiPriority w:val="99"/>
    <w:unhideWhenUsed/>
    <w:rsid w:val="00D90D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0DD6"/>
  </w:style>
  <w:style w:type="paragraph" w:styleId="Sinespaciado">
    <w:name w:val="No Spacing"/>
    <w:uiPriority w:val="1"/>
    <w:qFormat/>
    <w:rsid w:val="006856A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9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443F9-AF7A-4419-BD9A-90F234A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CLAUDIA YESENIA MONTELON CEBALLOS</cp:lastModifiedBy>
  <cp:revision>19</cp:revision>
  <cp:lastPrinted>2024-02-12T20:41:00Z</cp:lastPrinted>
  <dcterms:created xsi:type="dcterms:W3CDTF">2023-06-15T16:25:00Z</dcterms:created>
  <dcterms:modified xsi:type="dcterms:W3CDTF">2024-02-12T20:42:00Z</dcterms:modified>
</cp:coreProperties>
</file>